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E5" w:rsidRDefault="00820C09" w:rsidP="00192882">
      <w:pPr>
        <w:spacing w:line="360" w:lineRule="auto"/>
        <w:jc w:val="center"/>
      </w:pPr>
      <w:r>
        <w:t>Ch. 22 The Industrial Revolution Study Guide, Part 2</w:t>
      </w:r>
    </w:p>
    <w:p w:rsidR="00820C09" w:rsidRDefault="00820C09" w:rsidP="00192882">
      <w:pPr>
        <w:spacing w:line="360" w:lineRule="auto"/>
      </w:pPr>
      <w:r w:rsidRPr="002A79E8">
        <w:rPr>
          <w:i/>
        </w:rPr>
        <w:t>Guiding Question</w:t>
      </w:r>
      <w:r>
        <w:t>: How did continental countries respond to the challenge of industrialization after 1815?</w:t>
      </w:r>
    </w:p>
    <w:p w:rsidR="00820C09" w:rsidRDefault="00820C09" w:rsidP="00192882">
      <w:pPr>
        <w:spacing w:line="360" w:lineRule="auto"/>
        <w:rPr>
          <w:u w:val="single"/>
        </w:rPr>
      </w:pPr>
      <w:r w:rsidRPr="00820C09">
        <w:rPr>
          <w:u w:val="single"/>
        </w:rPr>
        <w:t>Challenges on the Continent</w:t>
      </w:r>
      <w:r w:rsidR="002A79E8">
        <w:rPr>
          <w:u w:val="single"/>
        </w:rPr>
        <w:t xml:space="preserve"> p.728-730</w:t>
      </w:r>
    </w:p>
    <w:p w:rsidR="002A79E8" w:rsidRDefault="002A79E8" w:rsidP="00192882">
      <w:pPr>
        <w:spacing w:line="360" w:lineRule="auto"/>
      </w:pPr>
      <w:r>
        <w:t>List the following</w:t>
      </w:r>
    </w:p>
    <w:p w:rsidR="00820C09" w:rsidRDefault="00820C09" w:rsidP="00192882">
      <w:pPr>
        <w:spacing w:line="360" w:lineRule="auto"/>
      </w:pPr>
      <w:r>
        <w:t>British Advantages:</w:t>
      </w:r>
    </w:p>
    <w:p w:rsidR="00820C09" w:rsidRPr="00820C09" w:rsidRDefault="00820C09" w:rsidP="00192882">
      <w:pPr>
        <w:spacing w:line="360" w:lineRule="auto"/>
      </w:pPr>
      <w:r>
        <w:t>Continental Advantages:</w:t>
      </w:r>
    </w:p>
    <w:p w:rsidR="00820C09" w:rsidRDefault="00820C09" w:rsidP="00192882">
      <w:pPr>
        <w:spacing w:line="360" w:lineRule="auto"/>
        <w:rPr>
          <w:u w:val="single"/>
        </w:rPr>
      </w:pPr>
      <w:r w:rsidRPr="00820C09">
        <w:rPr>
          <w:u w:val="single"/>
        </w:rPr>
        <w:t>Agents of Industrialization</w:t>
      </w:r>
      <w:r w:rsidR="002A79E8">
        <w:rPr>
          <w:u w:val="single"/>
        </w:rPr>
        <w:t xml:space="preserve"> p.730</w:t>
      </w:r>
    </w:p>
    <w:p w:rsidR="00820C09" w:rsidRDefault="00820C09" w:rsidP="00192882">
      <w:pPr>
        <w:spacing w:line="360" w:lineRule="auto"/>
      </w:pPr>
      <w:r>
        <w:t>Describe the successes of the following men,</w:t>
      </w:r>
    </w:p>
    <w:p w:rsidR="00820C09" w:rsidRDefault="00A94577" w:rsidP="00192882">
      <w:pPr>
        <w:spacing w:line="360" w:lineRule="auto"/>
      </w:pPr>
      <w:r>
        <w:t>William and John Cockerill:</w:t>
      </w:r>
    </w:p>
    <w:p w:rsidR="00820C09" w:rsidRPr="00820C09" w:rsidRDefault="00820C09" w:rsidP="00192882">
      <w:pPr>
        <w:spacing w:line="360" w:lineRule="auto"/>
      </w:pPr>
      <w:r>
        <w:t xml:space="preserve">Fritz </w:t>
      </w:r>
      <w:proofErr w:type="spellStart"/>
      <w:r>
        <w:t>Harkort</w:t>
      </w:r>
      <w:proofErr w:type="spellEnd"/>
      <w:r>
        <w:t>:</w:t>
      </w:r>
    </w:p>
    <w:p w:rsidR="00820C09" w:rsidRDefault="00820C09" w:rsidP="00192882">
      <w:pPr>
        <w:spacing w:line="360" w:lineRule="auto"/>
        <w:rPr>
          <w:u w:val="single"/>
        </w:rPr>
      </w:pPr>
      <w:r w:rsidRPr="00820C09">
        <w:rPr>
          <w:u w:val="single"/>
        </w:rPr>
        <w:t>Government Support</w:t>
      </w:r>
      <w:r w:rsidR="002A79E8">
        <w:rPr>
          <w:u w:val="single"/>
        </w:rPr>
        <w:t xml:space="preserve"> p.730-732</w:t>
      </w:r>
    </w:p>
    <w:p w:rsidR="00820C09" w:rsidRDefault="00820C09" w:rsidP="00192882">
      <w:pPr>
        <w:spacing w:line="360" w:lineRule="auto"/>
      </w:pPr>
      <w:r>
        <w:t>Describe what the following countries</w:t>
      </w:r>
      <w:r w:rsidR="002A79E8">
        <w:t xml:space="preserve"> and their banks</w:t>
      </w:r>
      <w:r>
        <w:t xml:space="preserve"> did to support industrialization and explain how it helped</w:t>
      </w:r>
    </w:p>
    <w:p w:rsidR="00820C09" w:rsidRDefault="00820C09" w:rsidP="00192882">
      <w:pPr>
        <w:spacing w:line="360" w:lineRule="auto"/>
      </w:pPr>
      <w:r>
        <w:t>France:</w:t>
      </w:r>
    </w:p>
    <w:p w:rsidR="00820C09" w:rsidRDefault="00820C09" w:rsidP="00192882">
      <w:pPr>
        <w:spacing w:line="360" w:lineRule="auto"/>
      </w:pPr>
      <w:r>
        <w:t>Belgium:</w:t>
      </w:r>
    </w:p>
    <w:p w:rsidR="00820C09" w:rsidRPr="00820C09" w:rsidRDefault="00820C09" w:rsidP="00192882">
      <w:pPr>
        <w:spacing w:line="360" w:lineRule="auto"/>
      </w:pPr>
      <w:r>
        <w:t>Prussia:</w:t>
      </w:r>
    </w:p>
    <w:p w:rsidR="00820C09" w:rsidRDefault="00820C09" w:rsidP="00192882">
      <w:pPr>
        <w:spacing w:line="360" w:lineRule="auto"/>
        <w:rPr>
          <w:u w:val="single"/>
        </w:rPr>
      </w:pPr>
      <w:r>
        <w:rPr>
          <w:u w:val="single"/>
        </w:rPr>
        <w:t>Important Books</w:t>
      </w:r>
      <w:r w:rsidR="002A79E8">
        <w:rPr>
          <w:u w:val="single"/>
        </w:rPr>
        <w:t xml:space="preserve"> p.726 &amp;731</w:t>
      </w:r>
    </w:p>
    <w:p w:rsidR="00820C09" w:rsidRDefault="00820C09" w:rsidP="00192882">
      <w:pPr>
        <w:spacing w:line="360" w:lineRule="auto"/>
      </w:pPr>
      <w:r>
        <w:t>Identify what books the following authors wrote and describe their arguments</w:t>
      </w:r>
    </w:p>
    <w:p w:rsidR="00820C09" w:rsidRDefault="00820C09" w:rsidP="00192882">
      <w:pPr>
        <w:spacing w:line="360" w:lineRule="auto"/>
      </w:pPr>
      <w:r>
        <w:t>Thomas Malthus:</w:t>
      </w:r>
    </w:p>
    <w:p w:rsidR="00820C09" w:rsidRDefault="00820C09" w:rsidP="00192882">
      <w:pPr>
        <w:spacing w:line="360" w:lineRule="auto"/>
      </w:pPr>
      <w:r>
        <w:t>David Ricardo:</w:t>
      </w:r>
      <w:bookmarkStart w:id="0" w:name="_GoBack"/>
      <w:bookmarkEnd w:id="0"/>
    </w:p>
    <w:p w:rsidR="00820C09" w:rsidRPr="00820C09" w:rsidRDefault="00820C09" w:rsidP="00192882">
      <w:pPr>
        <w:spacing w:line="360" w:lineRule="auto"/>
      </w:pPr>
      <w:r>
        <w:t>Friedrich List:</w:t>
      </w:r>
    </w:p>
    <w:sectPr w:rsidR="00820C09" w:rsidRPr="00820C09" w:rsidSect="0099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20C09"/>
    <w:rsid w:val="00192882"/>
    <w:rsid w:val="002A79E8"/>
    <w:rsid w:val="00460F65"/>
    <w:rsid w:val="00820C09"/>
    <w:rsid w:val="009955E5"/>
    <w:rsid w:val="00A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0C3B"/>
  <w15:docId w15:val="{FD0EE17B-11C9-4D91-BEA9-3D49B814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 Watson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ROBERT WATSON</cp:lastModifiedBy>
  <cp:revision>4</cp:revision>
  <cp:lastPrinted>2019-01-07T21:58:00Z</cp:lastPrinted>
  <dcterms:created xsi:type="dcterms:W3CDTF">2014-01-08T06:22:00Z</dcterms:created>
  <dcterms:modified xsi:type="dcterms:W3CDTF">2019-01-07T23:57:00Z</dcterms:modified>
</cp:coreProperties>
</file>