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A8" w:rsidRPr="00736237" w:rsidRDefault="008F4DA8">
      <w:pPr>
        <w:rPr>
          <w:b/>
          <w:sz w:val="28"/>
          <w:szCs w:val="28"/>
        </w:rPr>
      </w:pPr>
      <w:r w:rsidRPr="00736237">
        <w:rPr>
          <w:b/>
          <w:sz w:val="28"/>
          <w:szCs w:val="28"/>
        </w:rPr>
        <w:t>Main Ideas</w:t>
      </w:r>
    </w:p>
    <w:p w:rsidR="000F2C72" w:rsidRPr="000F2C72" w:rsidRDefault="000F2C72" w:rsidP="000F2C72">
      <w:pPr>
        <w:pStyle w:val="ListParagraph"/>
        <w:numPr>
          <w:ilvl w:val="0"/>
          <w:numId w:val="5"/>
        </w:numPr>
        <w:spacing w:line="720" w:lineRule="auto"/>
        <w:rPr>
          <w:b/>
          <w:sz w:val="28"/>
          <w:szCs w:val="28"/>
        </w:rPr>
      </w:pPr>
      <w:r>
        <w:t>.</w:t>
      </w:r>
    </w:p>
    <w:p w:rsidR="000F2C72" w:rsidRPr="000F2C72" w:rsidRDefault="000F2C72" w:rsidP="000F2C72">
      <w:pPr>
        <w:pStyle w:val="ListParagraph"/>
        <w:numPr>
          <w:ilvl w:val="0"/>
          <w:numId w:val="5"/>
        </w:numPr>
        <w:spacing w:line="720" w:lineRule="auto"/>
        <w:rPr>
          <w:b/>
          <w:sz w:val="28"/>
          <w:szCs w:val="28"/>
        </w:rPr>
      </w:pPr>
      <w:r>
        <w:t>.</w:t>
      </w:r>
    </w:p>
    <w:p w:rsidR="00192B3F" w:rsidRPr="00192B3F" w:rsidRDefault="000F2C72" w:rsidP="000F2C72">
      <w:pPr>
        <w:pStyle w:val="ListParagraph"/>
        <w:numPr>
          <w:ilvl w:val="0"/>
          <w:numId w:val="5"/>
        </w:numPr>
        <w:spacing w:line="720" w:lineRule="auto"/>
        <w:rPr>
          <w:b/>
          <w:sz w:val="28"/>
          <w:szCs w:val="28"/>
        </w:rPr>
      </w:pPr>
      <w:r>
        <w:t>.</w:t>
      </w:r>
    </w:p>
    <w:p w:rsidR="00736237" w:rsidRPr="00192B3F" w:rsidRDefault="00736237" w:rsidP="00192B3F">
      <w:pPr>
        <w:rPr>
          <w:b/>
          <w:sz w:val="28"/>
          <w:szCs w:val="28"/>
        </w:rPr>
        <w:sectPr w:rsidR="00736237" w:rsidRPr="00192B3F" w:rsidSect="00736237">
          <w:headerReference w:type="default" r:id="rId8"/>
          <w:type w:val="continuous"/>
          <w:pgSz w:w="12240" w:h="15840"/>
          <w:pgMar w:top="1590" w:right="1440" w:bottom="1440" w:left="1440" w:header="720" w:footer="720" w:gutter="0"/>
          <w:cols w:space="720"/>
          <w:docGrid w:linePitch="360"/>
        </w:sectPr>
      </w:pPr>
      <w:r w:rsidRPr="00192B3F">
        <w:rPr>
          <w:b/>
          <w:sz w:val="28"/>
          <w:szCs w:val="28"/>
        </w:rPr>
        <w:t>Key Terms, People, and Events</w:t>
      </w:r>
    </w:p>
    <w:p w:rsidR="00192B3F" w:rsidRDefault="00192B3F" w:rsidP="00192B3F">
      <w:pPr>
        <w:spacing w:line="240" w:lineRule="auto"/>
      </w:pPr>
      <w:r>
        <w:lastRenderedPageBreak/>
        <w:t>Fall of Constantinople (Istanbul)</w:t>
      </w:r>
    </w:p>
    <w:p w:rsidR="00192B3F" w:rsidRDefault="00192B3F" w:rsidP="00192B3F">
      <w:pPr>
        <w:spacing w:line="240" w:lineRule="auto"/>
      </w:pPr>
      <w:r>
        <w:t>The Silk Road</w:t>
      </w:r>
    </w:p>
    <w:p w:rsidR="00192B3F" w:rsidRDefault="00192B3F" w:rsidP="00192B3F">
      <w:pPr>
        <w:spacing w:line="240" w:lineRule="auto"/>
      </w:pPr>
      <w:r>
        <w:t>Role of Venice and Genoa</w:t>
      </w:r>
    </w:p>
    <w:p w:rsidR="00192B3F" w:rsidRDefault="00D10634" w:rsidP="00192B3F">
      <w:pPr>
        <w:spacing w:line="240" w:lineRule="auto"/>
      </w:pPr>
      <w:r>
        <w:t>Christopher Columbus</w:t>
      </w:r>
    </w:p>
    <w:p w:rsidR="00D10634" w:rsidRDefault="00D10634" w:rsidP="00192B3F">
      <w:pPr>
        <w:spacing w:line="240" w:lineRule="auto"/>
      </w:pPr>
      <w:r>
        <w:t>Prince Henry the Navigator</w:t>
      </w:r>
    </w:p>
    <w:p w:rsidR="00D10634" w:rsidRDefault="00D10634" w:rsidP="00192B3F">
      <w:pPr>
        <w:spacing w:line="240" w:lineRule="auto"/>
      </w:pPr>
      <w:r>
        <w:t>Caravel</w:t>
      </w:r>
    </w:p>
    <w:p w:rsidR="00D10634" w:rsidRDefault="00D10634" w:rsidP="00192B3F">
      <w:pPr>
        <w:spacing w:line="240" w:lineRule="auto"/>
      </w:pPr>
      <w:r>
        <w:t>Ptolemy’s Geography</w:t>
      </w:r>
    </w:p>
    <w:p w:rsidR="00D10634" w:rsidRDefault="00D10634" w:rsidP="00192B3F">
      <w:pPr>
        <w:spacing w:line="240" w:lineRule="auto"/>
      </w:pPr>
      <w:r>
        <w:t>Astrolabe</w:t>
      </w:r>
    </w:p>
    <w:p w:rsidR="00D10634" w:rsidRDefault="00D10634" w:rsidP="00192B3F">
      <w:pPr>
        <w:spacing w:line="240" w:lineRule="auto"/>
      </w:pPr>
      <w:r>
        <w:t>Bartholomew Dias</w:t>
      </w:r>
    </w:p>
    <w:p w:rsidR="00D10634" w:rsidRDefault="00D10634" w:rsidP="00192B3F">
      <w:pPr>
        <w:spacing w:line="240" w:lineRule="auto"/>
      </w:pPr>
      <w:r>
        <w:t>Vasco De Gama</w:t>
      </w:r>
    </w:p>
    <w:p w:rsidR="00D10634" w:rsidRDefault="00D10634" w:rsidP="00192B3F">
      <w:pPr>
        <w:spacing w:line="240" w:lineRule="auto"/>
      </w:pPr>
      <w:r>
        <w:t>Pedro Cabral</w:t>
      </w: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D10634" w:rsidRDefault="00D10634" w:rsidP="00192B3F">
      <w:pPr>
        <w:spacing w:line="240" w:lineRule="auto"/>
      </w:pPr>
      <w:r>
        <w:lastRenderedPageBreak/>
        <w:t>Importance of the Atlantic coast of Africa</w:t>
      </w:r>
    </w:p>
    <w:p w:rsidR="00D10634" w:rsidRDefault="00D10634" w:rsidP="00192B3F">
      <w:pPr>
        <w:spacing w:line="240" w:lineRule="auto"/>
      </w:pPr>
      <w:r>
        <w:t>Santa Fe Capitulations</w:t>
      </w:r>
    </w:p>
    <w:p w:rsidR="00D10634" w:rsidRDefault="00D10634" w:rsidP="00192B3F">
      <w:pPr>
        <w:spacing w:line="240" w:lineRule="auto"/>
      </w:pPr>
      <w:r>
        <w:t>Treaty of Tordesillas</w:t>
      </w:r>
    </w:p>
    <w:p w:rsidR="00D10634" w:rsidRDefault="00D10634" w:rsidP="00192B3F">
      <w:pPr>
        <w:spacing w:line="240" w:lineRule="auto"/>
      </w:pPr>
      <w:r>
        <w:t>Amerigo Vespucci</w:t>
      </w:r>
    </w:p>
    <w:p w:rsidR="00D10634" w:rsidRDefault="00D10634" w:rsidP="00192B3F">
      <w:pPr>
        <w:spacing w:line="240" w:lineRule="auto"/>
      </w:pPr>
      <w:r>
        <w:t>Ferdinand Magellan</w:t>
      </w:r>
    </w:p>
    <w:p w:rsidR="00D10634" w:rsidRDefault="00D10634" w:rsidP="00192B3F">
      <w:pPr>
        <w:spacing w:line="240" w:lineRule="auto"/>
      </w:pPr>
      <w:r>
        <w:t>John Cabot</w:t>
      </w:r>
    </w:p>
    <w:p w:rsidR="00D10634" w:rsidRDefault="00D10634" w:rsidP="00192B3F">
      <w:pPr>
        <w:spacing w:line="240" w:lineRule="auto"/>
      </w:pPr>
      <w:proofErr w:type="spellStart"/>
      <w:r>
        <w:t>Jaques</w:t>
      </w:r>
      <w:proofErr w:type="spellEnd"/>
      <w:r>
        <w:t xml:space="preserve"> Cartier</w:t>
      </w:r>
    </w:p>
    <w:p w:rsidR="00D10634" w:rsidRDefault="00D10634" w:rsidP="00192B3F">
      <w:pPr>
        <w:spacing w:line="240" w:lineRule="auto"/>
      </w:pPr>
      <w:r>
        <w:t>Dutch West India Co.</w:t>
      </w:r>
    </w:p>
    <w:p w:rsidR="00D10634" w:rsidRDefault="00D10634" w:rsidP="00192B3F">
      <w:pPr>
        <w:spacing w:line="240" w:lineRule="auto"/>
      </w:pPr>
      <w:r>
        <w:t>Dutch East India Co.</w:t>
      </w:r>
    </w:p>
    <w:p w:rsidR="00D10634" w:rsidRDefault="00D10634" w:rsidP="00192B3F">
      <w:pPr>
        <w:spacing w:line="240" w:lineRule="auto"/>
      </w:pPr>
      <w:r>
        <w:t>Hernando Cortes</w:t>
      </w: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0F2C72" w:rsidRDefault="000F2C72" w:rsidP="00192B3F">
      <w:pPr>
        <w:spacing w:line="240" w:lineRule="auto"/>
      </w:pPr>
    </w:p>
    <w:p w:rsidR="00D10634" w:rsidRDefault="00D10634" w:rsidP="00192B3F">
      <w:pPr>
        <w:spacing w:line="240" w:lineRule="auto"/>
      </w:pPr>
      <w:bookmarkStart w:id="0" w:name="_GoBack"/>
      <w:bookmarkEnd w:id="0"/>
      <w:r>
        <w:lastRenderedPageBreak/>
        <w:t xml:space="preserve">Francisco </w:t>
      </w:r>
      <w:proofErr w:type="spellStart"/>
      <w:r>
        <w:t>Pizzaro</w:t>
      </w:r>
      <w:proofErr w:type="spellEnd"/>
    </w:p>
    <w:p w:rsidR="00D10634" w:rsidRDefault="00D10634" w:rsidP="00192B3F">
      <w:pPr>
        <w:spacing w:line="240" w:lineRule="auto"/>
      </w:pPr>
      <w:r>
        <w:t>Encomienda System</w:t>
      </w:r>
    </w:p>
    <w:p w:rsidR="00D10634" w:rsidRDefault="00D10634" w:rsidP="00192B3F">
      <w:pPr>
        <w:spacing w:line="240" w:lineRule="auto"/>
      </w:pPr>
      <w:r>
        <w:t>Sugar</w:t>
      </w:r>
    </w:p>
    <w:p w:rsidR="00D10634" w:rsidRDefault="00D10634" w:rsidP="00192B3F">
      <w:pPr>
        <w:spacing w:line="240" w:lineRule="auto"/>
      </w:pPr>
      <w:proofErr w:type="spellStart"/>
      <w:r>
        <w:t>Bartoleme</w:t>
      </w:r>
      <w:proofErr w:type="spellEnd"/>
      <w:r>
        <w:t xml:space="preserve"> de Las Casas</w:t>
      </w:r>
    </w:p>
    <w:p w:rsidR="00D10634" w:rsidRDefault="00D10634" w:rsidP="00192B3F">
      <w:pPr>
        <w:spacing w:line="240" w:lineRule="auto"/>
      </w:pPr>
      <w:r>
        <w:t>Colombian Exchange</w:t>
      </w:r>
    </w:p>
    <w:p w:rsidR="00D10634" w:rsidRDefault="00D10634" w:rsidP="00192B3F">
      <w:pPr>
        <w:spacing w:line="240" w:lineRule="auto"/>
      </w:pPr>
      <w:r>
        <w:t>Price Revolution</w:t>
      </w:r>
    </w:p>
    <w:p w:rsidR="00D10634" w:rsidRDefault="00D10634" w:rsidP="00192B3F">
      <w:pPr>
        <w:spacing w:line="240" w:lineRule="auto"/>
      </w:pPr>
      <w:r>
        <w:t>Global Economy</w:t>
      </w:r>
    </w:p>
    <w:p w:rsidR="00D10634" w:rsidRDefault="00332445" w:rsidP="00192B3F">
      <w:pPr>
        <w:spacing w:line="240" w:lineRule="auto"/>
      </w:pPr>
      <w:r>
        <w:t>Skepticism</w:t>
      </w:r>
    </w:p>
    <w:p w:rsidR="00332445" w:rsidRDefault="00332445" w:rsidP="00192B3F">
      <w:pPr>
        <w:spacing w:line="240" w:lineRule="auto"/>
      </w:pPr>
      <w:r>
        <w:t>Michel de Montaigne</w:t>
      </w:r>
    </w:p>
    <w:p w:rsidR="00332445" w:rsidRDefault="00332445" w:rsidP="00192B3F">
      <w:pPr>
        <w:spacing w:line="240" w:lineRule="auto"/>
      </w:pPr>
      <w:r>
        <w:t>William Shakespeare</w:t>
      </w:r>
    </w:p>
    <w:p w:rsidR="00332445" w:rsidRDefault="00332445" w:rsidP="00192B3F">
      <w:pPr>
        <w:spacing w:line="240" w:lineRule="auto"/>
      </w:pPr>
      <w:r>
        <w:t>King James Bible</w:t>
      </w:r>
    </w:p>
    <w:p w:rsidR="00D10634" w:rsidRDefault="00D10634" w:rsidP="00192B3F">
      <w:pPr>
        <w:spacing w:line="240" w:lineRule="auto"/>
      </w:pPr>
      <w:r>
        <w:t xml:space="preserve">Juan de </w:t>
      </w:r>
      <w:proofErr w:type="spellStart"/>
      <w:r>
        <w:t>Pareja</w:t>
      </w:r>
      <w:proofErr w:type="spellEnd"/>
    </w:p>
    <w:p w:rsidR="00D10634" w:rsidRDefault="00D10634" w:rsidP="00192B3F">
      <w:pPr>
        <w:spacing w:line="240" w:lineRule="auto"/>
      </w:pPr>
    </w:p>
    <w:p w:rsidR="000445C5" w:rsidRDefault="000445C5" w:rsidP="00762A53">
      <w:pPr>
        <w:spacing w:line="240" w:lineRule="auto"/>
      </w:pPr>
    </w:p>
    <w:sectPr w:rsidR="000445C5" w:rsidSect="00762A5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9F" w:rsidRDefault="005F679F" w:rsidP="006B2D12">
      <w:pPr>
        <w:spacing w:after="0" w:line="240" w:lineRule="auto"/>
      </w:pPr>
      <w:r>
        <w:separator/>
      </w:r>
    </w:p>
  </w:endnote>
  <w:endnote w:type="continuationSeparator" w:id="0">
    <w:p w:rsidR="005F679F" w:rsidRDefault="005F679F" w:rsidP="006B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9F" w:rsidRDefault="005F679F" w:rsidP="006B2D12">
      <w:pPr>
        <w:spacing w:after="0" w:line="240" w:lineRule="auto"/>
      </w:pPr>
      <w:r>
        <w:separator/>
      </w:r>
    </w:p>
  </w:footnote>
  <w:footnote w:type="continuationSeparator" w:id="0">
    <w:p w:rsidR="005F679F" w:rsidRDefault="005F679F" w:rsidP="006B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EF7D68854A4B818AC44E31BA527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2D12" w:rsidRDefault="00192B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Age of Exploration</w:t>
        </w:r>
        <w:r w:rsidR="006B2D12">
          <w:rPr>
            <w:rFonts w:asciiTheme="majorHAnsi" w:eastAsiaTheme="majorEastAsia" w:hAnsiTheme="majorHAnsi" w:cstheme="majorBidi"/>
            <w:sz w:val="32"/>
            <w:szCs w:val="32"/>
          </w:rPr>
          <w:t xml:space="preserve"> Key Terms, People, and Events (Chapter 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6B2D12"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p>
    </w:sdtContent>
  </w:sdt>
  <w:p w:rsidR="006B2D12" w:rsidRDefault="006B2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729"/>
    <w:multiLevelType w:val="hybridMultilevel"/>
    <w:tmpl w:val="9788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2965"/>
    <w:multiLevelType w:val="hybridMultilevel"/>
    <w:tmpl w:val="8FDA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7EB9"/>
    <w:multiLevelType w:val="hybridMultilevel"/>
    <w:tmpl w:val="BB9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A0263"/>
    <w:multiLevelType w:val="hybridMultilevel"/>
    <w:tmpl w:val="8B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A4CE9"/>
    <w:multiLevelType w:val="hybridMultilevel"/>
    <w:tmpl w:val="A6C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D12"/>
    <w:rsid w:val="000445C5"/>
    <w:rsid w:val="000F2C72"/>
    <w:rsid w:val="00192B3F"/>
    <w:rsid w:val="003168F4"/>
    <w:rsid w:val="00332445"/>
    <w:rsid w:val="00357A8D"/>
    <w:rsid w:val="00366E43"/>
    <w:rsid w:val="005F679F"/>
    <w:rsid w:val="00687CE8"/>
    <w:rsid w:val="006B2D12"/>
    <w:rsid w:val="00736237"/>
    <w:rsid w:val="00762A53"/>
    <w:rsid w:val="008F4DA8"/>
    <w:rsid w:val="00957BBF"/>
    <w:rsid w:val="00984DD3"/>
    <w:rsid w:val="009C504D"/>
    <w:rsid w:val="00B56E51"/>
    <w:rsid w:val="00B840D5"/>
    <w:rsid w:val="00CE509D"/>
    <w:rsid w:val="00CE551B"/>
    <w:rsid w:val="00D10634"/>
    <w:rsid w:val="00E0453F"/>
    <w:rsid w:val="00ED51B2"/>
    <w:rsid w:val="00E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12"/>
  </w:style>
  <w:style w:type="paragraph" w:styleId="Footer">
    <w:name w:val="footer"/>
    <w:basedOn w:val="Normal"/>
    <w:link w:val="FooterChar"/>
    <w:uiPriority w:val="99"/>
    <w:semiHidden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D12"/>
  </w:style>
  <w:style w:type="paragraph" w:styleId="BalloonText">
    <w:name w:val="Balloon Text"/>
    <w:basedOn w:val="Normal"/>
    <w:link w:val="BalloonTextChar"/>
    <w:uiPriority w:val="99"/>
    <w:semiHidden/>
    <w:unhideWhenUsed/>
    <w:rsid w:val="006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F7D68854A4B818AC44E31BA52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B848-07A9-4CEB-BC1E-42899C7EB34A}"/>
      </w:docPartPr>
      <w:docPartBody>
        <w:p w:rsidR="005F0D7C" w:rsidRDefault="00657731" w:rsidP="00657731">
          <w:pPr>
            <w:pStyle w:val="15EF7D68854A4B818AC44E31BA527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7731"/>
    <w:rsid w:val="005F0D7C"/>
    <w:rsid w:val="00657731"/>
    <w:rsid w:val="00662401"/>
    <w:rsid w:val="00700B8B"/>
    <w:rsid w:val="00B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F7D68854A4B818AC44E31BA52761B">
    <w:name w:val="15EF7D68854A4B818AC44E31BA52761B"/>
    <w:rsid w:val="006577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of Exploration Key Terms, People, and Events (Chapter 15)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Exploration Key Terms, People, and Events (Chapter 15)</dc:title>
  <dc:subject/>
  <dc:creator>R. Watson</dc:creator>
  <cp:keywords/>
  <dc:description/>
  <cp:lastModifiedBy>ROBERT WATSON</cp:lastModifiedBy>
  <cp:revision>5</cp:revision>
  <cp:lastPrinted>2015-09-29T13:18:00Z</cp:lastPrinted>
  <dcterms:created xsi:type="dcterms:W3CDTF">2011-10-06T22:20:00Z</dcterms:created>
  <dcterms:modified xsi:type="dcterms:W3CDTF">2015-09-29T17:04:00Z</dcterms:modified>
</cp:coreProperties>
</file>